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D84" w14:textId="0B028F13" w:rsidR="00FD51D9" w:rsidRPr="00857DE3" w:rsidRDefault="00EF45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74D8B"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Na temelju članka 107.  Zakona o odgoju i obrazovanju u osnovnoj i srednjoj školi (</w:t>
      </w:r>
      <w:r w:rsidR="00983921">
        <w:rPr>
          <w:rFonts w:ascii="Times New Roman" w:eastAsia="Times New Roman" w:hAnsi="Times New Roman" w:cs="Times New Roman"/>
          <w:lang w:eastAsia="hr-HR"/>
        </w:rPr>
        <w:t>„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Narodne novine</w:t>
      </w:r>
      <w:r w:rsidR="00983921">
        <w:rPr>
          <w:rFonts w:ascii="Times New Roman" w:eastAsia="Times New Roman" w:hAnsi="Times New Roman" w:cs="Times New Roman"/>
          <w:lang w:eastAsia="hr-HR"/>
        </w:rPr>
        <w:t>“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, broj 87/08., 86/09, 92/10.,</w:t>
      </w:r>
      <w:r w:rsidR="00D61937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105/10.,</w:t>
      </w:r>
      <w:r w:rsidR="00D61937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90/11., 16/12. , 86/12., 94/13, 152/14. ,</w:t>
      </w:r>
      <w:r w:rsidR="00C46D02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7/17.</w:t>
      </w:r>
      <w:r w:rsidR="002C170D" w:rsidRPr="00857DE3">
        <w:rPr>
          <w:rFonts w:ascii="Times New Roman" w:eastAsia="Times New Roman" w:hAnsi="Times New Roman" w:cs="Times New Roman"/>
          <w:lang w:eastAsia="hr-HR"/>
        </w:rPr>
        <w:t>,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8E57E7">
        <w:rPr>
          <w:rFonts w:ascii="Times New Roman" w:eastAsia="Times New Roman" w:hAnsi="Times New Roman" w:cs="Times New Roman"/>
          <w:lang w:eastAsia="hr-HR"/>
        </w:rPr>
        <w:t>,</w:t>
      </w:r>
      <w:r w:rsidR="002C170D" w:rsidRPr="00857DE3">
        <w:rPr>
          <w:rFonts w:ascii="Times New Roman" w:eastAsia="Times New Roman" w:hAnsi="Times New Roman" w:cs="Times New Roman"/>
          <w:lang w:eastAsia="hr-HR"/>
        </w:rPr>
        <w:t xml:space="preserve"> 98/19.</w:t>
      </w:r>
      <w:r w:rsidR="008E57E7">
        <w:rPr>
          <w:rFonts w:ascii="Times New Roman" w:eastAsia="Times New Roman" w:hAnsi="Times New Roman" w:cs="Times New Roman"/>
          <w:lang w:eastAsia="hr-HR"/>
        </w:rPr>
        <w:t>, 64/20., 151/22. i 156/23.</w:t>
      </w:r>
      <w:r w:rsidR="00FA6A07">
        <w:rPr>
          <w:rFonts w:ascii="Times New Roman" w:eastAsia="Times New Roman" w:hAnsi="Times New Roman" w:cs="Times New Roman"/>
          <w:lang w:eastAsia="hr-HR"/>
        </w:rPr>
        <w:t>),</w:t>
      </w:r>
      <w:r w:rsidR="00983921">
        <w:rPr>
          <w:rFonts w:ascii="Times New Roman" w:eastAsia="Times New Roman" w:hAnsi="Times New Roman" w:cs="Times New Roman"/>
          <w:lang w:eastAsia="hr-HR"/>
        </w:rPr>
        <w:t xml:space="preserve"> odredbi Zakona o radu („Narodne novine“, br. 93/14., 127/17., 98/19., 151/22., 46/23. i 64/23.) i odredbi Pravilnika o radu Osnovne škole Višnjevac, ravnatelj</w:t>
      </w:r>
      <w:r w:rsidR="00FA6A07">
        <w:rPr>
          <w:rFonts w:ascii="Times New Roman" w:eastAsia="Times New Roman" w:hAnsi="Times New Roman" w:cs="Times New Roman"/>
          <w:lang w:eastAsia="hr-HR"/>
        </w:rPr>
        <w:t xml:space="preserve"> Osnovn</w:t>
      </w:r>
      <w:r w:rsidR="00983921">
        <w:rPr>
          <w:rFonts w:ascii="Times New Roman" w:eastAsia="Times New Roman" w:hAnsi="Times New Roman" w:cs="Times New Roman"/>
          <w:lang w:eastAsia="hr-HR"/>
        </w:rPr>
        <w:t>e</w:t>
      </w:r>
      <w:r w:rsidR="00FA6A07">
        <w:rPr>
          <w:rFonts w:ascii="Times New Roman" w:eastAsia="Times New Roman" w:hAnsi="Times New Roman" w:cs="Times New Roman"/>
          <w:lang w:eastAsia="hr-HR"/>
        </w:rPr>
        <w:t xml:space="preserve"> škol</w:t>
      </w:r>
      <w:r w:rsidR="00983921">
        <w:rPr>
          <w:rFonts w:ascii="Times New Roman" w:eastAsia="Times New Roman" w:hAnsi="Times New Roman" w:cs="Times New Roman"/>
          <w:lang w:eastAsia="hr-HR"/>
        </w:rPr>
        <w:t>e</w:t>
      </w:r>
      <w:r w:rsidR="006D2EAA">
        <w:rPr>
          <w:rFonts w:ascii="Times New Roman" w:eastAsia="Times New Roman" w:hAnsi="Times New Roman" w:cs="Times New Roman"/>
          <w:lang w:eastAsia="hr-HR"/>
        </w:rPr>
        <w:t xml:space="preserve"> Višnjeva</w:t>
      </w:r>
      <w:r w:rsidR="00FA6A07">
        <w:rPr>
          <w:rFonts w:ascii="Times New Roman" w:eastAsia="Times New Roman" w:hAnsi="Times New Roman" w:cs="Times New Roman"/>
          <w:lang w:eastAsia="hr-HR"/>
        </w:rPr>
        <w:t>c iz Višnjevca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,  </w:t>
      </w:r>
      <w:r w:rsidR="00E26E4A">
        <w:rPr>
          <w:rFonts w:ascii="Times New Roman" w:eastAsia="Times New Roman" w:hAnsi="Times New Roman" w:cs="Times New Roman"/>
          <w:lang w:eastAsia="hr-HR"/>
        </w:rPr>
        <w:t>objavljuje</w:t>
      </w:r>
    </w:p>
    <w:p w14:paraId="64521889" w14:textId="77777777" w:rsidR="00A74D8B" w:rsidRPr="00857DE3" w:rsidRDefault="00A74D8B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843C13" w14:textId="77777777" w:rsidR="00FD51D9" w:rsidRPr="00857DE3" w:rsidRDefault="00FD51D9" w:rsidP="00A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NATJEČAJ</w:t>
      </w:r>
    </w:p>
    <w:p w14:paraId="38018BDB" w14:textId="77777777" w:rsidR="00FD51D9" w:rsidRPr="00857DE3" w:rsidRDefault="00FD51D9" w:rsidP="00A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za radno mjesto</w:t>
      </w:r>
    </w:p>
    <w:p w14:paraId="2E5F1A11" w14:textId="77777777"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77B8EC" w14:textId="69F46A11" w:rsidR="00E66514" w:rsidRDefault="00983921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RADNIK III. VRSTE koji obavlja poslove domara-školskog majstora (M/Ž)</w:t>
      </w:r>
      <w:r w:rsidR="00811FCB" w:rsidRPr="003815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D2EAA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 xml:space="preserve"> na  </w:t>
      </w:r>
      <w:r w:rsidR="00645AE7" w:rsidRPr="00381583">
        <w:rPr>
          <w:rFonts w:ascii="Times New Roman" w:eastAsia="Times New Roman" w:hAnsi="Times New Roman" w:cs="Times New Roman"/>
          <w:lang w:eastAsia="hr-HR"/>
        </w:rPr>
        <w:t>ne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>određeno</w:t>
      </w:r>
      <w:r w:rsidR="002C170D" w:rsidRPr="00381583">
        <w:rPr>
          <w:rFonts w:ascii="Times New Roman" w:eastAsia="Times New Roman" w:hAnsi="Times New Roman" w:cs="Times New Roman"/>
          <w:lang w:eastAsia="hr-HR"/>
        </w:rPr>
        <w:t>,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 xml:space="preserve"> puno radno vrijeme </w:t>
      </w:r>
      <w:r w:rsidR="006D2EAA">
        <w:rPr>
          <w:rFonts w:ascii="Times New Roman" w:eastAsia="Times New Roman" w:hAnsi="Times New Roman" w:cs="Times New Roman"/>
          <w:lang w:eastAsia="hr-HR"/>
        </w:rPr>
        <w:t>– 1 izvršitelj.</w:t>
      </w:r>
      <w:r w:rsidR="00E66514" w:rsidRPr="00857DE3">
        <w:rPr>
          <w:rFonts w:ascii="Times New Roman" w:eastAsia="Times New Roman" w:hAnsi="Times New Roman" w:cs="Times New Roman"/>
          <w:lang w:eastAsia="hr-HR"/>
        </w:rPr>
        <w:tab/>
      </w:r>
    </w:p>
    <w:p w14:paraId="38FDF8CC" w14:textId="77777777" w:rsidR="003C779D" w:rsidRPr="00857DE3" w:rsidRDefault="003C779D" w:rsidP="003C779D">
      <w:pPr>
        <w:pStyle w:val="Tijeloteksta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Mjesto rada: Osnovna škola Višnjevac, Višnjevac.</w:t>
      </w:r>
    </w:p>
    <w:p w14:paraId="023E7365" w14:textId="77777777" w:rsidR="003C779D" w:rsidRPr="006D2EAA" w:rsidRDefault="003C779D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0DD8F88" w14:textId="77777777"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Uvjeti za zasnivanje radnog odnosa:</w:t>
      </w:r>
    </w:p>
    <w:p w14:paraId="04E3818B" w14:textId="03129E42" w:rsidR="00FD51D9" w:rsidRPr="008E57E7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Zakonu o radu,  </w:t>
      </w:r>
      <w:r w:rsidR="00E26E4A">
        <w:rPr>
          <w:rFonts w:ascii="Times New Roman" w:eastAsia="Times New Roman" w:hAnsi="Times New Roman" w:cs="Times New Roman"/>
          <w:lang w:eastAsia="hr-HR"/>
        </w:rPr>
        <w:t xml:space="preserve">radnik </w:t>
      </w:r>
      <w:r w:rsidRPr="00857DE3">
        <w:rPr>
          <w:rFonts w:ascii="Times New Roman" w:eastAsia="Times New Roman" w:hAnsi="Times New Roman" w:cs="Times New Roman"/>
          <w:lang w:eastAsia="hr-HR"/>
        </w:rPr>
        <w:t>mora ispun</w:t>
      </w:r>
      <w:r w:rsidR="00E26E4A">
        <w:rPr>
          <w:rFonts w:ascii="Times New Roman" w:eastAsia="Times New Roman" w:hAnsi="Times New Roman" w:cs="Times New Roman"/>
          <w:lang w:eastAsia="hr-HR"/>
        </w:rPr>
        <w:t>javat</w:t>
      </w:r>
      <w:r w:rsidRPr="00857DE3">
        <w:rPr>
          <w:rFonts w:ascii="Times New Roman" w:eastAsia="Times New Roman" w:hAnsi="Times New Roman" w:cs="Times New Roman"/>
          <w:lang w:eastAsia="hr-HR"/>
        </w:rPr>
        <w:t>i i</w:t>
      </w:r>
      <w:r w:rsidR="00612A8A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E57E7">
        <w:rPr>
          <w:rFonts w:ascii="Times New Roman" w:eastAsia="Times New Roman" w:hAnsi="Times New Roman" w:cs="Times New Roman"/>
          <w:lang w:eastAsia="hr-HR"/>
        </w:rPr>
        <w:t>uvjete iz</w:t>
      </w:r>
      <w:r w:rsidR="003C779D">
        <w:rPr>
          <w:rFonts w:ascii="Times New Roman" w:eastAsia="Times New Roman" w:hAnsi="Times New Roman" w:cs="Times New Roman"/>
          <w:lang w:eastAsia="hr-HR"/>
        </w:rPr>
        <w:t xml:space="preserve"> čl</w:t>
      </w:r>
      <w:r w:rsidR="008E57E7">
        <w:rPr>
          <w:rFonts w:ascii="Times New Roman" w:eastAsia="Times New Roman" w:hAnsi="Times New Roman" w:cs="Times New Roman"/>
          <w:lang w:eastAsia="hr-HR"/>
        </w:rPr>
        <w:t>anka</w:t>
      </w:r>
      <w:r w:rsidR="003C779D">
        <w:rPr>
          <w:rFonts w:ascii="Times New Roman" w:eastAsia="Times New Roman" w:hAnsi="Times New Roman" w:cs="Times New Roman"/>
          <w:lang w:eastAsia="hr-HR"/>
        </w:rPr>
        <w:t xml:space="preserve"> 1</w:t>
      </w:r>
      <w:r w:rsidR="00F3230D">
        <w:rPr>
          <w:rFonts w:ascii="Times New Roman" w:eastAsia="Times New Roman" w:hAnsi="Times New Roman" w:cs="Times New Roman"/>
          <w:lang w:eastAsia="hr-HR"/>
        </w:rPr>
        <w:t>0</w:t>
      </w:r>
      <w:r w:rsidR="003C779D">
        <w:rPr>
          <w:rFonts w:ascii="Times New Roman" w:eastAsia="Times New Roman" w:hAnsi="Times New Roman" w:cs="Times New Roman"/>
          <w:lang w:eastAsia="hr-HR"/>
        </w:rPr>
        <w:t>. Pravilnika o radu Osnovne škole Višnjevac</w:t>
      </w:r>
      <w:r w:rsidRPr="00857DE3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14:paraId="26ED58D6" w14:textId="77777777" w:rsidR="00612A8A" w:rsidRPr="00857DE3" w:rsidRDefault="00612A8A" w:rsidP="00612A8A">
      <w:pPr>
        <w:pStyle w:val="Tijeloteksta"/>
        <w:numPr>
          <w:ilvl w:val="0"/>
          <w:numId w:val="2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>završena</w:t>
      </w:r>
      <w:r w:rsidR="006D2EAA">
        <w:rPr>
          <w:sz w:val="22"/>
          <w:szCs w:val="22"/>
        </w:rPr>
        <w:t xml:space="preserve"> srednja škola tehničke struke</w:t>
      </w:r>
    </w:p>
    <w:p w14:paraId="13FCA718" w14:textId="77777777" w:rsidR="00EB7F23" w:rsidRPr="00FA6A07" w:rsidRDefault="006D2EAA" w:rsidP="00FA6A07">
      <w:pPr>
        <w:pStyle w:val="Tijeloteksta"/>
        <w:numPr>
          <w:ilvl w:val="0"/>
          <w:numId w:val="2"/>
        </w:num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zdravstvena sposobnost za obavljanje poslova s posebnim uvjetima rada. Uvjerenje o zdravstvenoj sposobnosti pribavlja se prije sklapanja ugovora o radu sukladno posebnim propisima, te dokazuje uvjerenjem ovlaštene zdravstvene ustanove.</w:t>
      </w:r>
    </w:p>
    <w:p w14:paraId="35175E93" w14:textId="77777777" w:rsidR="00E93D4E" w:rsidRDefault="00E93D4E" w:rsidP="00E93D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8 dana od dana objave natječaja.</w:t>
      </w:r>
    </w:p>
    <w:p w14:paraId="5C93EBBE" w14:textId="3A31AD91" w:rsidR="00E93D4E" w:rsidRDefault="00E93D4E" w:rsidP="00E93D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Uz pisanu i vlastoručno potpisanu prijavu na natječaj  kandidati su obvezni priložiti:</w:t>
      </w:r>
      <w:r>
        <w:rPr>
          <w:rFonts w:ascii="Times New Roman" w:eastAsia="Times New Roman" w:hAnsi="Times New Roman" w:cs="Times New Roman"/>
          <w:lang w:eastAsia="hr-HR"/>
        </w:rPr>
        <w:br/>
        <w:t>- životopis</w:t>
      </w:r>
      <w:r w:rsidR="00B24CD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br/>
        <w:t>- dokaz o državljanstvu,</w:t>
      </w:r>
      <w:r>
        <w:rPr>
          <w:rFonts w:ascii="Times New Roman" w:eastAsia="Times New Roman" w:hAnsi="Times New Roman" w:cs="Times New Roman"/>
          <w:lang w:eastAsia="hr-HR"/>
        </w:rPr>
        <w:br/>
        <w:t>- dokaz o odgovarajućoj vrsti obrazovanja,</w:t>
      </w:r>
    </w:p>
    <w:p w14:paraId="55B734AE" w14:textId="4DC6C358" w:rsidR="00E93D4E" w:rsidRDefault="00E93D4E" w:rsidP="00E93D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dokaz nadležnog suda da se protiv kandidata ne vodi kazneni postupak</w:t>
      </w:r>
      <w:r w:rsidR="00F3230D">
        <w:rPr>
          <w:rFonts w:ascii="Times New Roman" w:eastAsia="Times New Roman" w:hAnsi="Times New Roman" w:cs="Times New Roman"/>
          <w:lang w:eastAsia="hr-HR"/>
        </w:rPr>
        <w:t xml:space="preserve"> glede zapreka za zasnivanje radnog odnosa</w:t>
      </w:r>
      <w:r>
        <w:rPr>
          <w:rFonts w:ascii="Times New Roman" w:eastAsia="Times New Roman" w:hAnsi="Times New Roman" w:cs="Times New Roman"/>
          <w:lang w:eastAsia="hr-HR"/>
        </w:rPr>
        <w:t xml:space="preserve"> za neko od   kaznenih  djela iz članka 106. Zakona o odgoju i obrazovanju u osnovnoj i srednjoj školi koje nije starije od dana objave natječaja,</w:t>
      </w:r>
      <w:r>
        <w:rPr>
          <w:rFonts w:ascii="Times New Roman" w:eastAsia="Times New Roman" w:hAnsi="Times New Roman" w:cs="Times New Roman"/>
          <w:lang w:eastAsia="hr-HR"/>
        </w:rPr>
        <w:br/>
        <w:t>- dokaz o evidentiranom radnom stažu (elektronički zapis ili potvrdu o podacima evidentiranim u matičnoj evidenciji Hrvatskog zavoda za m</w:t>
      </w:r>
      <w:r w:rsidR="003E7048">
        <w:rPr>
          <w:rFonts w:ascii="Times New Roman" w:eastAsia="Times New Roman" w:hAnsi="Times New Roman" w:cs="Times New Roman"/>
          <w:lang w:eastAsia="hr-HR"/>
        </w:rPr>
        <w:t>irovinsko osiguranje</w:t>
      </w:r>
      <w:r w:rsidR="00B24CDB">
        <w:rPr>
          <w:rFonts w:ascii="Times New Roman" w:eastAsia="Times New Roman" w:hAnsi="Times New Roman" w:cs="Times New Roman"/>
          <w:lang w:eastAsia="hr-HR"/>
        </w:rPr>
        <w:t xml:space="preserve">) </w:t>
      </w:r>
      <w:r w:rsidR="003E7048">
        <w:rPr>
          <w:rFonts w:ascii="Times New Roman" w:eastAsia="Times New Roman" w:hAnsi="Times New Roman" w:cs="Times New Roman"/>
          <w:lang w:eastAsia="hr-HR"/>
        </w:rPr>
        <w:t>koje nije starije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B24CDB">
        <w:rPr>
          <w:rFonts w:ascii="Times New Roman" w:eastAsia="Times New Roman" w:hAnsi="Times New Roman" w:cs="Times New Roman"/>
          <w:lang w:eastAsia="hr-HR"/>
        </w:rPr>
        <w:t>.</w:t>
      </w:r>
    </w:p>
    <w:p w14:paraId="706CD565" w14:textId="77B20AD9" w:rsidR="00E93D4E" w:rsidRDefault="00E93D4E" w:rsidP="00E93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prilažu  u  neovjerenoj preslici i ne vraćaju se kandidatu nakon završetka natječajnog postupka, </w:t>
      </w:r>
      <w:r>
        <w:rPr>
          <w:rFonts w:ascii="Times New Roman" w:eastAsia="Times New Roman" w:hAnsi="Times New Roman" w:cs="Times New Roman"/>
          <w:bCs/>
          <w:lang w:eastAsia="hr-HR"/>
        </w:rPr>
        <w:t>uz obvezu kandidata da nakon izbora dostavi izvornike isprava.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A4369E5" w14:textId="77777777" w:rsidR="00E93D4E" w:rsidRDefault="00E93D4E" w:rsidP="00E93D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t>Osoba koja ne podnese pravovremenu i potpunu prijavu ili ne ispunjava formalne uvjete iz natječaja ne smatra se kandidatom  prijavljenim  na natječaj i ne obavještava se o razlozima zašto se ne smatra kandidatom  natječaja.</w:t>
      </w:r>
    </w:p>
    <w:p w14:paraId="34A0A49E" w14:textId="77777777" w:rsidR="00E93D4E" w:rsidRDefault="00E93D4E" w:rsidP="00E93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 javiti osobe oba spola. Izrazi koji se koriste u natječaju, a imaju rodno značenje koriste se neutralno i odnose se jednako na muške i na ženske osobe.</w:t>
      </w:r>
    </w:p>
    <w:p w14:paraId="11D800B7" w14:textId="0457270A" w:rsidR="00E93D4E" w:rsidRDefault="00E93D4E" w:rsidP="00E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6AC28B79" w14:textId="3EA19B8D" w:rsidR="00E93D4E" w:rsidRDefault="00E93D4E" w:rsidP="00E9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>Kandidat koji ostvaruje pravo prednosti pri zapošljavanju na temelju članku 102. Zakona o hrvatskim braniteljima iz Domovinskog rata i članovima njihovih obitelji (Narodne novine, broj 121/2017.</w:t>
      </w:r>
      <w:r w:rsidR="00983921">
        <w:rPr>
          <w:rFonts w:ascii="Times New Roman" w:hAnsi="Times New Roman" w:cs="Times New Roman"/>
        </w:rPr>
        <w:t>, 98/19., 84/21. i 156/23.</w:t>
      </w:r>
      <w:r>
        <w:rPr>
          <w:rFonts w:ascii="Times New Roman" w:hAnsi="Times New Roman" w:cs="Times New Roman"/>
        </w:rPr>
        <w:t xml:space="preserve">) dužan je uz prijavu na natječaj priložiti sve dokaze o ispunjavanju traženih uvjeta navedenih u članku 103.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hrvatskim braniteljima iz Domovinskog rata i članovima njihovih obitelji, navedenim na stranicama Ministarstva hrvatskih branitelja: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dodatne informacije o dokazima, koji su gore navedeni, potražite na sljedećoj stranici:</w:t>
      </w:r>
    </w:p>
    <w:p w14:paraId="446D8403" w14:textId="77777777" w:rsidR="00E93D4E" w:rsidRDefault="001B3A74" w:rsidP="00E9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E93D4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386E45E0" w14:textId="77777777" w:rsidR="00E93D4E" w:rsidRDefault="00E93D4E" w:rsidP="00E93D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na temelju članka 9. Zakona o profesionalnoj rehabilitaciji i zapošljavanju osoba s invaliditetom (Narodne novine, broj 157/13., 152/14  i 39/18) dužan  je u prijavi na natječaj pozvati se na to pravo te priložiti sve dokaze o ispunjavanju traženih uvjeta,  kao i dokaz o statusu osobe s invaliditetom, odnosno drugu javnu ispravu o invaliditetu, na temelju koje se osoba može upisati u očevidnik zaposlenih osoba s invaliditetom, te dokaz iz kojeg je vidljivo na koji je način prestao radni odnos kod posljednjeg poslodavca (rješenje, ugovor, sporazum i sl.).</w:t>
      </w:r>
      <w:r>
        <w:rPr>
          <w:rFonts w:ascii="Times New Roman" w:eastAsia="Times New Roman" w:hAnsi="Times New Roman" w:cs="Times New Roman"/>
          <w:lang w:eastAsia="hr-HR"/>
        </w:rPr>
        <w:br/>
        <w:t xml:space="preserve">Kandidat koji se poziva na pravo prednosti pri zapošljavanju na temelju članka 48.f  Zakona o zaštiti </w:t>
      </w:r>
      <w:r>
        <w:rPr>
          <w:rFonts w:ascii="Times New Roman" w:eastAsia="Times New Roman" w:hAnsi="Times New Roman" w:cs="Times New Roman"/>
          <w:lang w:eastAsia="hr-HR"/>
        </w:rPr>
        <w:lastRenderedPageBreak/>
        <w:t>civilnih i vojnih invalida rata (Narodne novine, broj 33/92, 77/92, 27/93, 58/93, 2/94, 108/95, 108/96, 82/01, 103/03 i 148/13) dužan je uz prijavu priložiti sve dokaze o ispunjavan ju traženih uvjeta,  potvrdu o statusu vojnog/civilnog invalida rata i dokaz o tome na koji je način prestao radni odnos. </w:t>
      </w:r>
    </w:p>
    <w:p w14:paraId="100E8A87" w14:textId="77777777" w:rsidR="00E93D4E" w:rsidRDefault="00E93D4E" w:rsidP="00E93D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kandidate prijavljene na natječaj koji ispunjavaju formalne uvjete natječaja, te čije su prijave pravodobne i potpune provest će se</w:t>
      </w:r>
      <w:r w:rsidR="00BA30A6">
        <w:rPr>
          <w:rFonts w:ascii="Times New Roman" w:eastAsia="Times New Roman" w:hAnsi="Times New Roman" w:cs="Times New Roman"/>
          <w:lang w:eastAsia="hr-HR"/>
        </w:rPr>
        <w:t xml:space="preserve"> vrednovanje</w:t>
      </w:r>
      <w:r w:rsidR="003E7048">
        <w:rPr>
          <w:rFonts w:ascii="Times New Roman" w:eastAsia="Times New Roman" w:hAnsi="Times New Roman" w:cs="Times New Roman"/>
          <w:lang w:eastAsia="hr-HR"/>
        </w:rPr>
        <w:t>/testiranje</w:t>
      </w:r>
      <w:r>
        <w:rPr>
          <w:rFonts w:ascii="Times New Roman" w:eastAsia="Times New Roman" w:hAnsi="Times New Roman" w:cs="Times New Roman"/>
          <w:lang w:eastAsia="hr-HR"/>
        </w:rPr>
        <w:t xml:space="preserve"> temeljem Pravilnika o načinu i postupku zapošlja</w:t>
      </w:r>
      <w:r w:rsidR="003C779D">
        <w:rPr>
          <w:rFonts w:ascii="Times New Roman" w:eastAsia="Times New Roman" w:hAnsi="Times New Roman" w:cs="Times New Roman"/>
          <w:lang w:eastAsia="hr-HR"/>
        </w:rPr>
        <w:t xml:space="preserve">vanja Osnovne škole Višnjevac. </w:t>
      </w:r>
    </w:p>
    <w:p w14:paraId="18E51DB5" w14:textId="77777777" w:rsidR="00E93D4E" w:rsidRDefault="00E93D4E" w:rsidP="00E93D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na</w:t>
      </w:r>
      <w:r w:rsidR="00BA30A6">
        <w:rPr>
          <w:rFonts w:ascii="Times New Roman" w:eastAsia="Times New Roman" w:hAnsi="Times New Roman" w:cs="Times New Roman"/>
          <w:lang w:eastAsia="hr-HR"/>
        </w:rPr>
        <w:t>činu provođenja vrednovanja</w:t>
      </w:r>
      <w:r w:rsidR="003E7048">
        <w:rPr>
          <w:rFonts w:ascii="Times New Roman" w:eastAsia="Times New Roman" w:hAnsi="Times New Roman" w:cs="Times New Roman"/>
          <w:lang w:eastAsia="hr-HR"/>
        </w:rPr>
        <w:t>/testiranja</w:t>
      </w:r>
      <w:r>
        <w:rPr>
          <w:rFonts w:ascii="Times New Roman" w:eastAsia="Times New Roman" w:hAnsi="Times New Roman" w:cs="Times New Roman"/>
          <w:lang w:eastAsia="hr-HR"/>
        </w:rPr>
        <w:t>, izvorima za pripremanje kandidata, vremenu</w:t>
      </w:r>
      <w:r w:rsidR="00BA30A6">
        <w:rPr>
          <w:rFonts w:ascii="Times New Roman" w:eastAsia="Times New Roman" w:hAnsi="Times New Roman" w:cs="Times New Roman"/>
          <w:lang w:eastAsia="hr-HR"/>
        </w:rPr>
        <w:t xml:space="preserve"> vrednovanja</w:t>
      </w:r>
      <w:r w:rsidR="003E7048">
        <w:rPr>
          <w:rFonts w:ascii="Times New Roman" w:eastAsia="Times New Roman" w:hAnsi="Times New Roman" w:cs="Times New Roman"/>
          <w:lang w:eastAsia="hr-HR"/>
        </w:rPr>
        <w:t>/testiranja</w:t>
      </w:r>
      <w:r>
        <w:rPr>
          <w:rFonts w:ascii="Times New Roman" w:eastAsia="Times New Roman" w:hAnsi="Times New Roman" w:cs="Times New Roman"/>
          <w:lang w:eastAsia="hr-HR"/>
        </w:rPr>
        <w:t xml:space="preserve">, te eventualnom prilaganju dodatne potrebne dokumentacije kandidati će biti obaviješteni objavama  na mrežnoj  stranici škole 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http://os-visnjevac.skole.hr/natjecaji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 i oglasnoj ploči škole. Smatra se da je kandidat koji ne pristupi</w:t>
      </w:r>
      <w:r w:rsidR="003E7048">
        <w:rPr>
          <w:rFonts w:ascii="Times New Roman" w:eastAsia="Times New Roman" w:hAnsi="Times New Roman" w:cs="Times New Roman"/>
          <w:lang w:eastAsia="hr-HR"/>
        </w:rPr>
        <w:t xml:space="preserve"> vrednovanju/</w:t>
      </w:r>
      <w:r w:rsidR="003C779D">
        <w:rPr>
          <w:rFonts w:ascii="Times New Roman" w:eastAsia="Times New Roman" w:hAnsi="Times New Roman" w:cs="Times New Roman"/>
          <w:lang w:eastAsia="hr-HR"/>
        </w:rPr>
        <w:t>testiranju</w:t>
      </w:r>
      <w:r>
        <w:rPr>
          <w:rFonts w:ascii="Times New Roman" w:eastAsia="Times New Roman" w:hAnsi="Times New Roman" w:cs="Times New Roman"/>
          <w:lang w:eastAsia="hr-HR"/>
        </w:rPr>
        <w:t xml:space="preserve"> povukao prijavu na natječaj i više se ne smatra kandidatom.</w:t>
      </w:r>
    </w:p>
    <w:p w14:paraId="3B84830F" w14:textId="1E815605" w:rsidR="00E93D4E" w:rsidRDefault="00E93D4E" w:rsidP="00F3060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rezultatima natječaja kandidati  će biti  obaviješteni  na mrežnoj stranici škole u roku 15 dana od dana donošenja odluke o izboru kandidata.</w:t>
      </w:r>
      <w:r>
        <w:rPr>
          <w:rFonts w:ascii="Times New Roman" w:eastAsia="Times New Roman" w:hAnsi="Times New Roman" w:cs="Times New Roman"/>
          <w:lang w:eastAsia="hr-HR"/>
        </w:rPr>
        <w:br/>
        <w:t> </w:t>
      </w:r>
      <w:r>
        <w:rPr>
          <w:rFonts w:ascii="Times New Roman" w:hAnsi="Times New Roman" w:cs="Times New Roman"/>
        </w:rPr>
        <w:t>U skladu s odredbom EU2016/679 Europskog parlamenta i Vijeća Europe te Zakonom o provedbi Opće uredbe o zaštiti osobnih podataka (NN 42/18) prijavom na natječaj kandidati daju privolu za prikupljanje i obradu podataka iz natječajne dokumentacije, a sve u svrhu provedbe natječaja za zapošljavanje.</w:t>
      </w:r>
      <w:r>
        <w:rPr>
          <w:rFonts w:ascii="Times New Roman" w:eastAsia="Times New Roman" w:hAnsi="Times New Roman" w:cs="Times New Roman"/>
          <w:lang w:eastAsia="hr-HR"/>
        </w:rPr>
        <w:t>        </w:t>
      </w:r>
    </w:p>
    <w:p w14:paraId="65A499E2" w14:textId="77777777" w:rsidR="00E93D4E" w:rsidRDefault="00E93D4E" w:rsidP="00E93D4E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Prijave na natječaj dostavljaju se neposredno ili poštom na adresu </w:t>
      </w:r>
      <w:r>
        <w:rPr>
          <w:rFonts w:ascii="Times New Roman" w:eastAsia="Calibri" w:hAnsi="Times New Roman" w:cs="Times New Roman"/>
          <w:b/>
          <w:bCs/>
          <w:lang w:eastAsia="hr-HR"/>
        </w:rPr>
        <w:t>Osnovna škola Višnjevac, Crni put 41, 31220 Višnjevac, s naznakom «Za natječaj»</w:t>
      </w:r>
    </w:p>
    <w:p w14:paraId="76B05F38" w14:textId="74C3C4B9" w:rsidR="00E93D4E" w:rsidRDefault="00E93D4E" w:rsidP="00E93D4E">
      <w:pPr>
        <w:spacing w:after="0" w:line="240" w:lineRule="auto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Natječaj je objavljen na mrežnoj stranici i oglasnoj ploči škole i mrežnoj stranici i oglasnoj ploči Hrvatskog Zavoda za zapošljavanje dana </w:t>
      </w:r>
      <w:r w:rsidR="00983921">
        <w:rPr>
          <w:rFonts w:ascii="Times New Roman" w:eastAsia="Calibri" w:hAnsi="Times New Roman" w:cs="Times New Roman"/>
          <w:b/>
          <w:lang w:eastAsia="hr-HR"/>
        </w:rPr>
        <w:t>22</w:t>
      </w:r>
      <w:r w:rsidR="00FA6A07">
        <w:rPr>
          <w:rFonts w:ascii="Times New Roman" w:eastAsia="Calibri" w:hAnsi="Times New Roman" w:cs="Times New Roman"/>
          <w:b/>
          <w:lang w:eastAsia="hr-HR"/>
        </w:rPr>
        <w:t xml:space="preserve">. </w:t>
      </w:r>
      <w:r w:rsidR="00983921">
        <w:rPr>
          <w:rFonts w:ascii="Times New Roman" w:eastAsia="Calibri" w:hAnsi="Times New Roman" w:cs="Times New Roman"/>
          <w:b/>
          <w:lang w:eastAsia="hr-HR"/>
        </w:rPr>
        <w:t>travnja</w:t>
      </w:r>
      <w:r w:rsidR="00FA6A07">
        <w:rPr>
          <w:rFonts w:ascii="Times New Roman" w:eastAsia="Calibri" w:hAnsi="Times New Roman" w:cs="Times New Roman"/>
          <w:b/>
          <w:lang w:eastAsia="hr-HR"/>
        </w:rPr>
        <w:t xml:space="preserve"> i traje do </w:t>
      </w:r>
      <w:r w:rsidR="00983921">
        <w:rPr>
          <w:rFonts w:ascii="Times New Roman" w:eastAsia="Calibri" w:hAnsi="Times New Roman" w:cs="Times New Roman"/>
          <w:b/>
          <w:lang w:eastAsia="hr-HR"/>
        </w:rPr>
        <w:t>30</w:t>
      </w:r>
      <w:r w:rsidR="00FA6A07">
        <w:rPr>
          <w:rFonts w:ascii="Times New Roman" w:eastAsia="Calibri" w:hAnsi="Times New Roman" w:cs="Times New Roman"/>
          <w:b/>
          <w:lang w:eastAsia="hr-HR"/>
        </w:rPr>
        <w:t xml:space="preserve">. </w:t>
      </w:r>
      <w:r w:rsidR="00983921">
        <w:rPr>
          <w:rFonts w:ascii="Times New Roman" w:eastAsia="Calibri" w:hAnsi="Times New Roman" w:cs="Times New Roman"/>
          <w:b/>
          <w:lang w:eastAsia="hr-HR"/>
        </w:rPr>
        <w:t>travnja</w:t>
      </w:r>
      <w:r w:rsidR="00FA6A07">
        <w:rPr>
          <w:rFonts w:ascii="Times New Roman" w:eastAsia="Calibri" w:hAnsi="Times New Roman" w:cs="Times New Roman"/>
          <w:b/>
          <w:lang w:eastAsia="hr-HR"/>
        </w:rPr>
        <w:t xml:space="preserve"> 202</w:t>
      </w:r>
      <w:r w:rsidR="00983921">
        <w:rPr>
          <w:rFonts w:ascii="Times New Roman" w:eastAsia="Calibri" w:hAnsi="Times New Roman" w:cs="Times New Roman"/>
          <w:b/>
          <w:lang w:eastAsia="hr-HR"/>
        </w:rPr>
        <w:t>4</w:t>
      </w:r>
      <w:r>
        <w:rPr>
          <w:rFonts w:ascii="Times New Roman" w:eastAsia="Calibri" w:hAnsi="Times New Roman" w:cs="Times New Roman"/>
          <w:b/>
          <w:lang w:eastAsia="hr-HR"/>
        </w:rPr>
        <w:t>.</w:t>
      </w:r>
    </w:p>
    <w:p w14:paraId="6741EBAA" w14:textId="77777777" w:rsidR="00E93D4E" w:rsidRDefault="00E93D4E" w:rsidP="00E93D4E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66FAD091" w14:textId="1791A00E" w:rsidR="00E93D4E" w:rsidRDefault="00FA6A07" w:rsidP="00E93D4E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KLASA: 112-0</w:t>
      </w:r>
      <w:r w:rsidR="00F30604">
        <w:rPr>
          <w:rFonts w:ascii="Times New Roman" w:eastAsia="Calibri" w:hAnsi="Times New Roman" w:cs="Times New Roman"/>
          <w:lang w:eastAsia="hr-HR"/>
        </w:rPr>
        <w:t>2</w:t>
      </w:r>
      <w:r>
        <w:rPr>
          <w:rFonts w:ascii="Times New Roman" w:eastAsia="Calibri" w:hAnsi="Times New Roman" w:cs="Times New Roman"/>
          <w:lang w:eastAsia="hr-HR"/>
        </w:rPr>
        <w:t>/2</w:t>
      </w:r>
      <w:r w:rsidR="00B24CDB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-0</w:t>
      </w:r>
      <w:r w:rsidR="00F30604">
        <w:rPr>
          <w:rFonts w:ascii="Times New Roman" w:eastAsia="Calibri" w:hAnsi="Times New Roman" w:cs="Times New Roman"/>
          <w:lang w:eastAsia="hr-HR"/>
        </w:rPr>
        <w:t>1</w:t>
      </w:r>
      <w:r>
        <w:rPr>
          <w:rFonts w:ascii="Times New Roman" w:eastAsia="Calibri" w:hAnsi="Times New Roman" w:cs="Times New Roman"/>
          <w:lang w:eastAsia="hr-HR"/>
        </w:rPr>
        <w:t>/</w:t>
      </w:r>
      <w:r w:rsidR="00F30604">
        <w:rPr>
          <w:rFonts w:ascii="Times New Roman" w:eastAsia="Calibri" w:hAnsi="Times New Roman" w:cs="Times New Roman"/>
          <w:lang w:eastAsia="hr-HR"/>
        </w:rPr>
        <w:t>1</w:t>
      </w:r>
      <w:r w:rsidR="00E93D4E">
        <w:rPr>
          <w:rFonts w:ascii="Times New Roman" w:eastAsia="Calibri" w:hAnsi="Times New Roman" w:cs="Times New Roman"/>
          <w:lang w:eastAsia="hr-HR"/>
        </w:rPr>
        <w:tab/>
      </w:r>
      <w:r w:rsidR="00E93D4E">
        <w:rPr>
          <w:rFonts w:ascii="Times New Roman" w:eastAsia="Calibri" w:hAnsi="Times New Roman" w:cs="Times New Roman"/>
          <w:lang w:eastAsia="hr-HR"/>
        </w:rPr>
        <w:tab/>
      </w:r>
      <w:r w:rsidR="00E93D4E">
        <w:rPr>
          <w:rFonts w:ascii="Times New Roman" w:eastAsia="Calibri" w:hAnsi="Times New Roman" w:cs="Times New Roman"/>
          <w:lang w:eastAsia="hr-HR"/>
        </w:rPr>
        <w:tab/>
      </w:r>
      <w:r w:rsidR="00E93D4E">
        <w:rPr>
          <w:rFonts w:ascii="Times New Roman" w:eastAsia="Calibri" w:hAnsi="Times New Roman" w:cs="Times New Roman"/>
          <w:lang w:eastAsia="hr-HR"/>
        </w:rPr>
        <w:tab/>
      </w:r>
      <w:r w:rsidR="00E93D4E">
        <w:rPr>
          <w:rFonts w:ascii="Times New Roman" w:eastAsia="Calibri" w:hAnsi="Times New Roman" w:cs="Times New Roman"/>
          <w:lang w:eastAsia="hr-HR"/>
        </w:rPr>
        <w:tab/>
        <w:t xml:space="preserve">        </w:t>
      </w:r>
      <w:r w:rsidR="00E93D4E">
        <w:rPr>
          <w:rFonts w:ascii="Times New Roman" w:eastAsia="Calibri" w:hAnsi="Times New Roman" w:cs="Times New Roman"/>
          <w:lang w:eastAsia="hr-HR"/>
        </w:rPr>
        <w:tab/>
        <w:t>Ravnatelj:</w:t>
      </w:r>
    </w:p>
    <w:p w14:paraId="3F203586" w14:textId="4AE614A0" w:rsidR="00E93D4E" w:rsidRDefault="00E93D4E" w:rsidP="00E93D4E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URBROJ:</w:t>
      </w:r>
      <w:r w:rsidR="00FA6A07">
        <w:rPr>
          <w:rFonts w:ascii="Times New Roman" w:eastAsia="Calibri" w:hAnsi="Times New Roman" w:cs="Times New Roman"/>
          <w:lang w:eastAsia="hr-HR"/>
        </w:rPr>
        <w:t xml:space="preserve"> </w:t>
      </w:r>
      <w:r>
        <w:rPr>
          <w:rFonts w:ascii="Times New Roman" w:eastAsia="Calibri" w:hAnsi="Times New Roman" w:cs="Times New Roman"/>
          <w:lang w:eastAsia="hr-HR"/>
        </w:rPr>
        <w:t>2158-</w:t>
      </w:r>
      <w:r w:rsidR="00F30604">
        <w:rPr>
          <w:rFonts w:ascii="Times New Roman" w:eastAsia="Calibri" w:hAnsi="Times New Roman" w:cs="Times New Roman"/>
          <w:lang w:eastAsia="hr-HR"/>
        </w:rPr>
        <w:t>125/</w:t>
      </w:r>
      <w:r w:rsidR="00FA6A07">
        <w:rPr>
          <w:rFonts w:ascii="Times New Roman" w:eastAsia="Calibri" w:hAnsi="Times New Roman" w:cs="Times New Roman"/>
          <w:lang w:eastAsia="hr-HR"/>
        </w:rPr>
        <w:t>01-2</w:t>
      </w:r>
      <w:r w:rsidR="00F30604">
        <w:rPr>
          <w:rFonts w:ascii="Times New Roman" w:eastAsia="Calibri" w:hAnsi="Times New Roman" w:cs="Times New Roman"/>
          <w:lang w:eastAsia="hr-HR"/>
        </w:rPr>
        <w:t>4</w:t>
      </w:r>
      <w:r w:rsidR="00FA6A07">
        <w:rPr>
          <w:rFonts w:ascii="Times New Roman" w:eastAsia="Calibri" w:hAnsi="Times New Roman" w:cs="Times New Roman"/>
          <w:lang w:eastAsia="hr-HR"/>
        </w:rPr>
        <w:t>-</w:t>
      </w:r>
      <w:r w:rsidR="00F30604">
        <w:rPr>
          <w:rFonts w:ascii="Times New Roman" w:eastAsia="Calibri" w:hAnsi="Times New Roman" w:cs="Times New Roman"/>
          <w:lang w:eastAsia="hr-HR"/>
        </w:rPr>
        <w:t>5</w:t>
      </w:r>
      <w:r>
        <w:rPr>
          <w:rFonts w:ascii="Times New Roman" w:eastAsia="Calibri" w:hAnsi="Times New Roman" w:cs="Times New Roman"/>
          <w:lang w:eastAsia="hr-HR"/>
        </w:rPr>
        <w:tab/>
      </w:r>
      <w:r>
        <w:rPr>
          <w:rFonts w:ascii="Times New Roman" w:eastAsia="Calibri" w:hAnsi="Times New Roman" w:cs="Times New Roman"/>
          <w:lang w:eastAsia="hr-HR"/>
        </w:rPr>
        <w:tab/>
      </w:r>
      <w:r>
        <w:rPr>
          <w:rFonts w:ascii="Times New Roman" w:eastAsia="Calibri" w:hAnsi="Times New Roman" w:cs="Times New Roman"/>
          <w:lang w:eastAsia="hr-HR"/>
        </w:rPr>
        <w:tab/>
      </w:r>
      <w:r>
        <w:rPr>
          <w:rFonts w:ascii="Times New Roman" w:eastAsia="Calibri" w:hAnsi="Times New Roman" w:cs="Times New Roman"/>
          <w:lang w:eastAsia="hr-HR"/>
        </w:rPr>
        <w:tab/>
      </w:r>
      <w:r>
        <w:rPr>
          <w:rFonts w:ascii="Times New Roman" w:eastAsia="Calibri" w:hAnsi="Times New Roman" w:cs="Times New Roman"/>
          <w:lang w:eastAsia="hr-HR"/>
        </w:rPr>
        <w:tab/>
        <w:t>Dane Konč</w:t>
      </w:r>
      <w:r w:rsidR="00FA6A07">
        <w:rPr>
          <w:rFonts w:ascii="Times New Roman" w:eastAsia="Calibri" w:hAnsi="Times New Roman" w:cs="Times New Roman"/>
          <w:lang w:eastAsia="hr-HR"/>
        </w:rPr>
        <w:t>ar, mag</w:t>
      </w:r>
      <w:r>
        <w:rPr>
          <w:rFonts w:ascii="Times New Roman" w:eastAsia="Calibri" w:hAnsi="Times New Roman" w:cs="Times New Roman"/>
          <w:lang w:eastAsia="hr-HR"/>
        </w:rPr>
        <w:t>.</w:t>
      </w:r>
      <w:r w:rsidR="00FA6A07">
        <w:rPr>
          <w:rFonts w:ascii="Times New Roman" w:eastAsia="Calibri" w:hAnsi="Times New Roman" w:cs="Times New Roman"/>
          <w:lang w:eastAsia="hr-HR"/>
        </w:rPr>
        <w:t>cin</w:t>
      </w:r>
      <w:r>
        <w:rPr>
          <w:rFonts w:ascii="Times New Roman" w:eastAsia="Calibri" w:hAnsi="Times New Roman" w:cs="Times New Roman"/>
          <w:lang w:eastAsia="hr-HR"/>
        </w:rPr>
        <w:tab/>
      </w:r>
    </w:p>
    <w:p w14:paraId="51B23044" w14:textId="77777777" w:rsidR="00E93D4E" w:rsidRDefault="00E93D4E" w:rsidP="00E93D4E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3BF291B2" w14:textId="77777777" w:rsidR="00E93D4E" w:rsidRDefault="00E93D4E" w:rsidP="00E93D4E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63CC3034" w14:textId="77777777" w:rsidR="00E93D4E" w:rsidRDefault="00E93D4E" w:rsidP="00E93D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B62333A" w14:textId="77777777" w:rsidR="00E93D4E" w:rsidRDefault="00E93D4E" w:rsidP="00E93D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/>
      </w:r>
    </w:p>
    <w:p w14:paraId="715406F8" w14:textId="77777777" w:rsidR="00E93D4E" w:rsidRDefault="00E93D4E" w:rsidP="00E93D4E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3F9C3C33" w14:textId="77777777" w:rsidR="00E93D4E" w:rsidRDefault="00E93D4E" w:rsidP="00E93D4E"/>
    <w:p w14:paraId="67BE3DC7" w14:textId="77777777" w:rsidR="00E93D4E" w:rsidRPr="00857DE3" w:rsidRDefault="00E93D4E" w:rsidP="00D822F0">
      <w:pPr>
        <w:pStyle w:val="Tijeloteksta"/>
        <w:tabs>
          <w:tab w:val="left" w:pos="1134"/>
        </w:tabs>
        <w:ind w:left="525"/>
        <w:jc w:val="left"/>
        <w:rPr>
          <w:sz w:val="22"/>
          <w:szCs w:val="22"/>
        </w:rPr>
      </w:pPr>
    </w:p>
    <w:sectPr w:rsidR="00E93D4E" w:rsidRPr="00857DE3" w:rsidSect="006E647F"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B3F"/>
    <w:multiLevelType w:val="hybridMultilevel"/>
    <w:tmpl w:val="B7A6CEA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50B2"/>
    <w:multiLevelType w:val="hybridMultilevel"/>
    <w:tmpl w:val="E086F2F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D9"/>
    <w:rsid w:val="00035EF4"/>
    <w:rsid w:val="00090F41"/>
    <w:rsid w:val="000B4E30"/>
    <w:rsid w:val="000C6A38"/>
    <w:rsid w:val="00104F4E"/>
    <w:rsid w:val="00112144"/>
    <w:rsid w:val="00114184"/>
    <w:rsid w:val="001212BA"/>
    <w:rsid w:val="00142738"/>
    <w:rsid w:val="001B02AF"/>
    <w:rsid w:val="001B3A74"/>
    <w:rsid w:val="00222F01"/>
    <w:rsid w:val="002C170D"/>
    <w:rsid w:val="002D671A"/>
    <w:rsid w:val="002F0DC0"/>
    <w:rsid w:val="0036015A"/>
    <w:rsid w:val="0036118A"/>
    <w:rsid w:val="00373093"/>
    <w:rsid w:val="00381583"/>
    <w:rsid w:val="0038642D"/>
    <w:rsid w:val="003943AD"/>
    <w:rsid w:val="00395B68"/>
    <w:rsid w:val="003A5F83"/>
    <w:rsid w:val="003C779D"/>
    <w:rsid w:val="003D210B"/>
    <w:rsid w:val="003D31A4"/>
    <w:rsid w:val="003E7048"/>
    <w:rsid w:val="003F5378"/>
    <w:rsid w:val="00465D88"/>
    <w:rsid w:val="004B4EC0"/>
    <w:rsid w:val="004B7622"/>
    <w:rsid w:val="00510808"/>
    <w:rsid w:val="00544B3E"/>
    <w:rsid w:val="0057460C"/>
    <w:rsid w:val="005779FB"/>
    <w:rsid w:val="005823B8"/>
    <w:rsid w:val="005C0D05"/>
    <w:rsid w:val="005C188F"/>
    <w:rsid w:val="005E3B23"/>
    <w:rsid w:val="005E645F"/>
    <w:rsid w:val="005F4A55"/>
    <w:rsid w:val="00612A8A"/>
    <w:rsid w:val="00621721"/>
    <w:rsid w:val="0062351B"/>
    <w:rsid w:val="00645AE7"/>
    <w:rsid w:val="0066420E"/>
    <w:rsid w:val="006A54DE"/>
    <w:rsid w:val="006D2EAA"/>
    <w:rsid w:val="006E647F"/>
    <w:rsid w:val="0070342F"/>
    <w:rsid w:val="00724824"/>
    <w:rsid w:val="007365BA"/>
    <w:rsid w:val="00742B51"/>
    <w:rsid w:val="00745494"/>
    <w:rsid w:val="007F2CBD"/>
    <w:rsid w:val="00811FCB"/>
    <w:rsid w:val="00857DE3"/>
    <w:rsid w:val="00891568"/>
    <w:rsid w:val="008B3DFB"/>
    <w:rsid w:val="008E57E7"/>
    <w:rsid w:val="008F206D"/>
    <w:rsid w:val="00971562"/>
    <w:rsid w:val="00983921"/>
    <w:rsid w:val="00A27222"/>
    <w:rsid w:val="00A412B9"/>
    <w:rsid w:val="00A74D8B"/>
    <w:rsid w:val="00AB04F4"/>
    <w:rsid w:val="00B24CDB"/>
    <w:rsid w:val="00B761DD"/>
    <w:rsid w:val="00B76597"/>
    <w:rsid w:val="00B7665E"/>
    <w:rsid w:val="00B91964"/>
    <w:rsid w:val="00B93636"/>
    <w:rsid w:val="00B97F65"/>
    <w:rsid w:val="00BA30A6"/>
    <w:rsid w:val="00BA5F82"/>
    <w:rsid w:val="00BD5916"/>
    <w:rsid w:val="00C323AB"/>
    <w:rsid w:val="00C46D02"/>
    <w:rsid w:val="00D32826"/>
    <w:rsid w:val="00D61937"/>
    <w:rsid w:val="00D631DE"/>
    <w:rsid w:val="00D822F0"/>
    <w:rsid w:val="00D9024F"/>
    <w:rsid w:val="00E26E4A"/>
    <w:rsid w:val="00E66514"/>
    <w:rsid w:val="00E93D4E"/>
    <w:rsid w:val="00EB7F23"/>
    <w:rsid w:val="00EE06B1"/>
    <w:rsid w:val="00EE3BD9"/>
    <w:rsid w:val="00EF4568"/>
    <w:rsid w:val="00F10FAD"/>
    <w:rsid w:val="00F30604"/>
    <w:rsid w:val="00F3230D"/>
    <w:rsid w:val="00F33652"/>
    <w:rsid w:val="00F370A1"/>
    <w:rsid w:val="00F47AD6"/>
    <w:rsid w:val="00F74102"/>
    <w:rsid w:val="00F74F5A"/>
    <w:rsid w:val="00F84BE7"/>
    <w:rsid w:val="00F86658"/>
    <w:rsid w:val="00FA6A07"/>
    <w:rsid w:val="00FC2A29"/>
    <w:rsid w:val="00FD51D9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D90C"/>
  <w15:docId w15:val="{35A9FA7A-1488-456A-AA8C-F0F40D8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D9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18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D31A4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612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12A8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DC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97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njev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8</cp:revision>
  <cp:lastPrinted>2020-01-28T11:55:00Z</cp:lastPrinted>
  <dcterms:created xsi:type="dcterms:W3CDTF">2024-04-22T06:55:00Z</dcterms:created>
  <dcterms:modified xsi:type="dcterms:W3CDTF">2024-04-22T07:53:00Z</dcterms:modified>
</cp:coreProperties>
</file>