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0C1" w:rsidRDefault="000A762D" w:rsidP="00545448"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-215900</wp:posOffset>
                </wp:positionV>
                <wp:extent cx="4020185" cy="262255"/>
                <wp:effectExtent l="317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018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0C1" w:rsidRDefault="00D870C1" w:rsidP="00042C4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6pt;margin-top:-17pt;width:316.55pt;height: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hlH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" filled="f" stroked="f">
                <v:textbox style="mso-fit-shape-to-text:t">
                  <w:txbxContent>
                    <w:p w:rsidR="00D870C1" w:rsidRDefault="00D870C1" w:rsidP="00042C46"/>
                  </w:txbxContent>
                </v:textbox>
              </v:shape>
            </w:pict>
          </mc:Fallback>
        </mc:AlternateContent>
      </w:r>
    </w:p>
    <w:p w:rsidR="00D870C1" w:rsidRDefault="00D870C1"/>
    <w:p w:rsidR="00D870C1" w:rsidRDefault="00D870C1" w:rsidP="00E972BC"/>
    <w:p w:rsidR="00D870C1" w:rsidRDefault="000A762D" w:rsidP="00E972BC">
      <w:pPr>
        <w:rPr>
          <w:rFonts w:ascii="Allegro BT" w:hAnsi="Allegro BT" w:cs="Allegro BT"/>
          <w:sz w:val="12"/>
          <w:szCs w:val="12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4434840</wp:posOffset>
            </wp:positionH>
            <wp:positionV relativeFrom="paragraph">
              <wp:posOffset>0</wp:posOffset>
            </wp:positionV>
            <wp:extent cx="721360" cy="640080"/>
            <wp:effectExtent l="0" t="0" r="2540" b="762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-91440</wp:posOffset>
                </wp:positionV>
                <wp:extent cx="2377440" cy="640080"/>
                <wp:effectExtent l="0" t="0" r="4445" b="12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0C1" w:rsidRDefault="00D870C1" w:rsidP="00E972BC">
                            <w:pPr>
                              <w:rPr>
                                <w:rFonts w:ascii="Allegro BT" w:hAnsi="Allegro BT" w:cs="Allegro BT"/>
                              </w:rPr>
                            </w:pPr>
                            <w:r>
                              <w:rPr>
                                <w:rFonts w:ascii="Allegro BT" w:hAnsi="Allegro BT" w:cs="Allegro BT"/>
                              </w:rPr>
                              <w:t>REPUBLIKA HRVATSKA</w:t>
                            </w:r>
                          </w:p>
                          <w:p w:rsidR="00D870C1" w:rsidRDefault="00D870C1" w:rsidP="00E972BC">
                            <w:r>
                              <w:rPr>
                                <w:rFonts w:ascii="Allegro BT CE" w:hAnsi="Allegro BT CE" w:cs="Allegro BT CE"/>
                              </w:rPr>
                              <w:t>ŽUPANIJA OSJEČKO-BARANJSKA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0.8pt;margin-top:-7.2pt;width:187.2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" o:allowincell="f" stroked="f">
                <v:textbox>
                  <w:txbxContent>
                    <w:p w:rsidR="00D870C1" w:rsidRDefault="00D870C1" w:rsidP="00E972BC">
                      <w:pPr>
                        <w:rPr>
                          <w:rFonts w:ascii="Allegro BT" w:hAnsi="Allegro BT" w:cs="Allegro BT"/>
                        </w:rPr>
                      </w:pPr>
                      <w:r>
                        <w:rPr>
                          <w:rFonts w:ascii="Allegro BT" w:hAnsi="Allegro BT" w:cs="Allegro BT"/>
                        </w:rPr>
                        <w:t>REPUBLIKA HRVATSKA</w:t>
                      </w:r>
                    </w:p>
                    <w:p w:rsidR="00D870C1" w:rsidRDefault="00D870C1" w:rsidP="00E972BC">
                      <w:r>
                        <w:rPr>
                          <w:rFonts w:ascii="Allegro BT CE" w:hAnsi="Allegro BT CE" w:cs="Allegro BT CE"/>
                        </w:rPr>
                        <w:t>ŽUPANIJA OSJEČKO-BARANJSKA</w:t>
                      </w:r>
                    </w:p>
                  </w:txbxContent>
                </v:textbox>
              </v:shape>
            </w:pict>
          </mc:Fallback>
        </mc:AlternateContent>
      </w:r>
      <w:r w:rsidR="00D870C1">
        <w:rPr>
          <w:rFonts w:ascii="Allegro BT" w:hAnsi="Allegro BT" w:cs="Allegro BT"/>
        </w:rPr>
        <w:t xml:space="preserve">    </w:t>
      </w:r>
    </w:p>
    <w:p w:rsidR="00D870C1" w:rsidRPr="00E972BC" w:rsidRDefault="00D870C1" w:rsidP="00E972BC">
      <w:pPr>
        <w:pBdr>
          <w:bottom w:val="single" w:sz="12" w:space="1" w:color="auto"/>
        </w:pBdr>
        <w:jc w:val="center"/>
        <w:rPr>
          <w:rFonts w:ascii="Allegro BT" w:hAnsi="Allegro BT" w:cs="Allegro BT"/>
          <w:i/>
          <w:iCs/>
          <w:color w:val="800000"/>
          <w:sz w:val="40"/>
          <w:szCs w:val="40"/>
        </w:rPr>
      </w:pPr>
      <w:r>
        <w:rPr>
          <w:rFonts w:ascii="Allegro BT" w:hAnsi="Allegro BT" w:cs="Allegro BT"/>
          <w:i/>
          <w:iCs/>
          <w:color w:val="800000"/>
          <w:sz w:val="40"/>
          <w:szCs w:val="40"/>
        </w:rPr>
        <w:t>Osnovna škola Višnjevac</w:t>
      </w:r>
    </w:p>
    <w:p w:rsidR="00D870C1" w:rsidRPr="00DD204E" w:rsidRDefault="00D870C1" w:rsidP="00DD204E">
      <w:pPr>
        <w:jc w:val="both"/>
        <w:rPr>
          <w:rFonts w:ascii="Arial" w:hAnsi="Arial" w:cs="Arial"/>
        </w:rPr>
      </w:pPr>
      <w:r>
        <w:t>KLASA:</w:t>
      </w:r>
      <w:r w:rsidRPr="00DD20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003-01/12-01</w:t>
      </w:r>
    </w:p>
    <w:p w:rsidR="00D870C1" w:rsidRDefault="00D870C1">
      <w:r>
        <w:t>URBROJ: 2158-24-12-5</w:t>
      </w:r>
    </w:p>
    <w:p w:rsidR="00D870C1" w:rsidRDefault="00D870C1">
      <w:r>
        <w:t>U Višnjevcu,  27</w:t>
      </w:r>
      <w:r w:rsidRPr="001F509A">
        <w:t>. siječnja 2012.</w:t>
      </w:r>
      <w:r>
        <w:t xml:space="preserve"> godine</w:t>
      </w:r>
    </w:p>
    <w:p w:rsidR="00D870C1" w:rsidRDefault="00D870C1"/>
    <w:p w:rsidR="00D870C1" w:rsidRDefault="00D870C1">
      <w:r>
        <w:t xml:space="preserve">Na temelju čl. 22 Zakona o pravu na pristup informacijama ( NN 172/03. i  77//11.), ravnatelj Osnovne škole „Višnjevac“, Višnjevac  donio je dana 27.01.2012. godine </w:t>
      </w:r>
    </w:p>
    <w:p w:rsidR="00D870C1" w:rsidRDefault="00D870C1"/>
    <w:p w:rsidR="00D870C1" w:rsidRDefault="00D870C1" w:rsidP="00C7003F">
      <w:pPr>
        <w:jc w:val="center"/>
      </w:pPr>
      <w:r>
        <w:t>ODLUKU</w:t>
      </w:r>
    </w:p>
    <w:p w:rsidR="00D870C1" w:rsidRDefault="00D870C1" w:rsidP="00C7003F">
      <w:pPr>
        <w:jc w:val="center"/>
      </w:pPr>
      <w:r>
        <w:t>O IMENOVANJU SLUŽBENIKA ZA INFORMIRANJE</w:t>
      </w:r>
    </w:p>
    <w:p w:rsidR="00D870C1" w:rsidRDefault="00D870C1" w:rsidP="00C7003F">
      <w:pPr>
        <w:jc w:val="center"/>
      </w:pPr>
    </w:p>
    <w:p w:rsidR="00D870C1" w:rsidRDefault="00D870C1" w:rsidP="00C7003F">
      <w:pPr>
        <w:jc w:val="center"/>
      </w:pPr>
      <w:r>
        <w:t xml:space="preserve">Članak 1. </w:t>
      </w:r>
    </w:p>
    <w:p w:rsidR="00D870C1" w:rsidRDefault="00D870C1" w:rsidP="00C7003F">
      <w:pPr>
        <w:jc w:val="center"/>
      </w:pPr>
    </w:p>
    <w:p w:rsidR="00D870C1" w:rsidRDefault="00D870C1" w:rsidP="00C7003F">
      <w:pPr>
        <w:jc w:val="both"/>
      </w:pPr>
      <w:r>
        <w:t>Ovom Odlukom imenuje se Službenik  za informiranje u Osnovnoj školi „Višnjevac“, Višnjevac kao tijelu javne vlasti.</w:t>
      </w:r>
    </w:p>
    <w:p w:rsidR="00D870C1" w:rsidRDefault="00D870C1">
      <w:r>
        <w:t>Službenik za informiranje je posebna službena osoba mjerodavna za rješavanje ostvarivanja prava na pristup informacijama.</w:t>
      </w:r>
    </w:p>
    <w:p w:rsidR="00D870C1" w:rsidRDefault="00D870C1" w:rsidP="00C7003F">
      <w:pPr>
        <w:jc w:val="center"/>
      </w:pPr>
      <w:r>
        <w:t>Članak 2.</w:t>
      </w:r>
    </w:p>
    <w:p w:rsidR="00D870C1" w:rsidRDefault="00D870C1" w:rsidP="00C7003F">
      <w:pPr>
        <w:jc w:val="center"/>
      </w:pPr>
    </w:p>
    <w:p w:rsidR="00D870C1" w:rsidRDefault="00D870C1" w:rsidP="00C7003F">
      <w:pPr>
        <w:jc w:val="both"/>
      </w:pPr>
      <w:r>
        <w:t>Službenikom za informiranje imenuje se Ana Heffer , koja radi na radnom mjestu tajnika škole.</w:t>
      </w:r>
    </w:p>
    <w:p w:rsidR="00D870C1" w:rsidRDefault="00D870C1" w:rsidP="00C7003F">
      <w:pPr>
        <w:jc w:val="both"/>
      </w:pPr>
    </w:p>
    <w:p w:rsidR="00D870C1" w:rsidRDefault="00D870C1" w:rsidP="00C7003F">
      <w:pPr>
        <w:jc w:val="center"/>
      </w:pPr>
      <w:r>
        <w:t>Članak 3.</w:t>
      </w:r>
    </w:p>
    <w:p w:rsidR="00D870C1" w:rsidRDefault="00D870C1" w:rsidP="00C7003F">
      <w:pPr>
        <w:jc w:val="center"/>
      </w:pPr>
    </w:p>
    <w:p w:rsidR="00D870C1" w:rsidRDefault="00D870C1" w:rsidP="00C7003F">
      <w:pPr>
        <w:jc w:val="both"/>
      </w:pPr>
      <w:r>
        <w:t>Službenik za informiranje:</w:t>
      </w:r>
    </w:p>
    <w:p w:rsidR="00D870C1" w:rsidRDefault="00D870C1" w:rsidP="00C7003F">
      <w:pPr>
        <w:pStyle w:val="ListParagraph"/>
        <w:numPr>
          <w:ilvl w:val="0"/>
          <w:numId w:val="2"/>
        </w:numPr>
        <w:jc w:val="both"/>
      </w:pPr>
      <w:r>
        <w:t>obavlja poslove rješavanja pojedinačnih zahtjeva i redovitog objavljivanja informacija, sukladno svom unutarnjem ustroju,</w:t>
      </w:r>
    </w:p>
    <w:p w:rsidR="00D870C1" w:rsidRDefault="00D870C1" w:rsidP="00C7003F">
      <w:pPr>
        <w:pStyle w:val="ListParagraph"/>
        <w:numPr>
          <w:ilvl w:val="0"/>
          <w:numId w:val="2"/>
        </w:numPr>
        <w:jc w:val="both"/>
      </w:pPr>
      <w:r>
        <w:t>unapređuje način obrade , klasificiranja, čuvanja i objavljivanja informacija koje su sadržane u službenim dokumentima koji se odnose na rad Osnovne škole „Višnjevac“, Višnjevac  kao tijela javne vlasti,</w:t>
      </w:r>
    </w:p>
    <w:p w:rsidR="00D870C1" w:rsidRDefault="00D870C1" w:rsidP="00C7003F">
      <w:pPr>
        <w:pStyle w:val="ListParagraph"/>
        <w:numPr>
          <w:ilvl w:val="0"/>
          <w:numId w:val="2"/>
        </w:numPr>
        <w:jc w:val="both"/>
      </w:pPr>
      <w:r>
        <w:t xml:space="preserve">osigurava neophodnu pomoć podnositeljima zahtjeva  u vezi s ostvarivanjem prava utvrđenih Zakonom o pravu na pristup informacijama, </w:t>
      </w:r>
    </w:p>
    <w:p w:rsidR="00D870C1" w:rsidRDefault="00D870C1" w:rsidP="00C7003F">
      <w:pPr>
        <w:pStyle w:val="ListParagraph"/>
        <w:numPr>
          <w:ilvl w:val="0"/>
          <w:numId w:val="2"/>
        </w:numPr>
        <w:jc w:val="both"/>
      </w:pPr>
      <w:r>
        <w:t>obavlja i druge poslove utvrđene Zakonom o pravu na pristup informacijama i podzakonskim propisima koji su donijeti na temelju tog Zakona.</w:t>
      </w:r>
    </w:p>
    <w:p w:rsidR="00D870C1" w:rsidRDefault="00D870C1" w:rsidP="00C83168">
      <w:pPr>
        <w:jc w:val="both"/>
      </w:pPr>
    </w:p>
    <w:p w:rsidR="00D870C1" w:rsidRDefault="00D870C1" w:rsidP="00C83168">
      <w:pPr>
        <w:jc w:val="center"/>
      </w:pPr>
      <w:r>
        <w:t>Članak 4.</w:t>
      </w:r>
    </w:p>
    <w:p w:rsidR="00D870C1" w:rsidRDefault="00D870C1" w:rsidP="00C83168">
      <w:pPr>
        <w:jc w:val="center"/>
      </w:pPr>
    </w:p>
    <w:p w:rsidR="00D870C1" w:rsidRDefault="00D870C1" w:rsidP="00C83168">
      <w:pPr>
        <w:jc w:val="both"/>
      </w:pPr>
      <w:r>
        <w:t>Službenik za informiranje poduzima sve radnje i mjere potrebne radi urednog vođenja Kataloga informacija, a za što je neposredno odgovoran ravnatelju Škole kao čelniku tijela javne vlasti.</w:t>
      </w:r>
    </w:p>
    <w:p w:rsidR="00D870C1" w:rsidRDefault="00D870C1" w:rsidP="00C83168">
      <w:pPr>
        <w:jc w:val="both"/>
      </w:pPr>
    </w:p>
    <w:p w:rsidR="00D870C1" w:rsidRDefault="00D870C1" w:rsidP="00C83168">
      <w:pPr>
        <w:jc w:val="both"/>
      </w:pPr>
    </w:p>
    <w:p w:rsidR="00D870C1" w:rsidRDefault="00D870C1" w:rsidP="00C83168">
      <w:pPr>
        <w:jc w:val="right"/>
      </w:pPr>
      <w:r>
        <w:t>Ravnatelj:</w:t>
      </w:r>
    </w:p>
    <w:p w:rsidR="00D870C1" w:rsidRDefault="00D870C1" w:rsidP="00C83168">
      <w:pPr>
        <w:jc w:val="right"/>
      </w:pPr>
    </w:p>
    <w:p w:rsidR="00D870C1" w:rsidRDefault="00D870C1" w:rsidP="00C83168">
      <w:pPr>
        <w:jc w:val="right"/>
      </w:pPr>
      <w:r>
        <w:t>____________</w:t>
      </w:r>
    </w:p>
    <w:p w:rsidR="00D870C1" w:rsidRDefault="00D870C1" w:rsidP="00C83168">
      <w:pPr>
        <w:jc w:val="right"/>
      </w:pPr>
      <w:r>
        <w:t>Dane Končar, prof.</w:t>
      </w:r>
    </w:p>
    <w:p w:rsidR="00D870C1" w:rsidRDefault="00D870C1" w:rsidP="00C83168">
      <w:pPr>
        <w:jc w:val="right"/>
      </w:pPr>
    </w:p>
    <w:sectPr w:rsidR="00D870C1" w:rsidSect="009F45B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llegro BT CE">
    <w:altName w:val="Courier New"/>
    <w:panose1 w:val="00000000000000000000"/>
    <w:charset w:val="EE"/>
    <w:family w:val="decorative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B4284"/>
    <w:multiLevelType w:val="hybridMultilevel"/>
    <w:tmpl w:val="D8B890CE"/>
    <w:lvl w:ilvl="0" w:tplc="1CA660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A002A75"/>
    <w:multiLevelType w:val="hybridMultilevel"/>
    <w:tmpl w:val="E1BEC0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46"/>
    <w:rsid w:val="00042C46"/>
    <w:rsid w:val="000758A1"/>
    <w:rsid w:val="000A762D"/>
    <w:rsid w:val="00110AB5"/>
    <w:rsid w:val="001201AD"/>
    <w:rsid w:val="00130651"/>
    <w:rsid w:val="001F509A"/>
    <w:rsid w:val="002E23A9"/>
    <w:rsid w:val="002E6F76"/>
    <w:rsid w:val="002F63C0"/>
    <w:rsid w:val="00310B2C"/>
    <w:rsid w:val="00375130"/>
    <w:rsid w:val="003A35C9"/>
    <w:rsid w:val="00404653"/>
    <w:rsid w:val="00502067"/>
    <w:rsid w:val="00545448"/>
    <w:rsid w:val="00590FBE"/>
    <w:rsid w:val="005A7B41"/>
    <w:rsid w:val="005F0F38"/>
    <w:rsid w:val="006D3AFE"/>
    <w:rsid w:val="00856722"/>
    <w:rsid w:val="008A4A0B"/>
    <w:rsid w:val="008D48AB"/>
    <w:rsid w:val="0091380C"/>
    <w:rsid w:val="00933109"/>
    <w:rsid w:val="00936A8C"/>
    <w:rsid w:val="00956F63"/>
    <w:rsid w:val="009649FC"/>
    <w:rsid w:val="009B58AB"/>
    <w:rsid w:val="009F45B4"/>
    <w:rsid w:val="00AE24A1"/>
    <w:rsid w:val="00B40632"/>
    <w:rsid w:val="00BF3D09"/>
    <w:rsid w:val="00C13047"/>
    <w:rsid w:val="00C219C2"/>
    <w:rsid w:val="00C4684A"/>
    <w:rsid w:val="00C55B2C"/>
    <w:rsid w:val="00C6174F"/>
    <w:rsid w:val="00C67891"/>
    <w:rsid w:val="00C7003F"/>
    <w:rsid w:val="00C83168"/>
    <w:rsid w:val="00CC2892"/>
    <w:rsid w:val="00D870C1"/>
    <w:rsid w:val="00D976FF"/>
    <w:rsid w:val="00DD204E"/>
    <w:rsid w:val="00DF546B"/>
    <w:rsid w:val="00E24CF0"/>
    <w:rsid w:val="00E9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417837-AD12-483F-9CC2-4C7B62E7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84A"/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42C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2C46"/>
  </w:style>
  <w:style w:type="character" w:styleId="Hyperlink">
    <w:name w:val="Hyperlink"/>
    <w:basedOn w:val="DefaultParagraphFont"/>
    <w:uiPriority w:val="99"/>
    <w:rsid w:val="00042C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42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C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DD204E"/>
    <w:pPr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D204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7003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20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</dc:creator>
  <cp:keywords/>
  <dc:description/>
  <cp:lastModifiedBy>Korisnik</cp:lastModifiedBy>
  <cp:revision>2</cp:revision>
  <cp:lastPrinted>2011-12-07T08:36:00Z</cp:lastPrinted>
  <dcterms:created xsi:type="dcterms:W3CDTF">2016-01-26T12:41:00Z</dcterms:created>
  <dcterms:modified xsi:type="dcterms:W3CDTF">2016-01-26T12:41:00Z</dcterms:modified>
</cp:coreProperties>
</file>