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D86" w:rsidRDefault="003D1DA5">
      <w:r>
        <w:t>Osnovna škola Višnjevac</w:t>
      </w:r>
    </w:p>
    <w:p w:rsidR="003D1DA5" w:rsidRDefault="003D1DA5">
      <w:r>
        <w:t>Šk. god. 202</w:t>
      </w:r>
      <w:r w:rsidR="00992895">
        <w:t>1</w:t>
      </w:r>
      <w:r>
        <w:t>./202</w:t>
      </w:r>
      <w:r w:rsidR="00992895">
        <w:t>2</w:t>
      </w:r>
      <w:r>
        <w:t>.</w:t>
      </w:r>
    </w:p>
    <w:p w:rsidR="003D1DA5" w:rsidRPr="003D1DA5" w:rsidRDefault="003D1DA5" w:rsidP="003D1DA5">
      <w:pPr>
        <w:jc w:val="center"/>
        <w:rPr>
          <w:b/>
        </w:rPr>
      </w:pPr>
      <w:r w:rsidRPr="003D1DA5">
        <w:rPr>
          <w:b/>
        </w:rPr>
        <w:t>Raspored zvona orijentacijski se provodi. Svaki učitelj određuje vrijeme trajanja odmora (početka i završetka) u skladu s preporukama epidemiologa.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648"/>
        <w:gridCol w:w="2622"/>
        <w:gridCol w:w="1814"/>
        <w:gridCol w:w="2863"/>
      </w:tblGrid>
      <w:tr w:rsidR="003D1DA5" w:rsidRPr="00981224" w:rsidTr="0058668F">
        <w:trPr>
          <w:trHeight w:val="558"/>
        </w:trPr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8947" w:type="dxa"/>
            <w:gridSpan w:val="4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sz w:val="32"/>
                <w:szCs w:val="32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color w:val="FF0000"/>
                <w:sz w:val="32"/>
                <w:szCs w:val="32"/>
                <w:lang w:eastAsia="hr-HR"/>
              </w:rPr>
              <w:t>RASPORED ZVONA (sat 40 minuta)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4270" w:type="dxa"/>
            <w:gridSpan w:val="2"/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PRIJEPODNEVNA SMJENA</w:t>
            </w:r>
          </w:p>
        </w:tc>
        <w:tc>
          <w:tcPr>
            <w:tcW w:w="4677" w:type="dxa"/>
            <w:gridSpan w:val="2"/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POSLIJEPODNEVNA SMJENA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>0. sat</w:t>
            </w:r>
          </w:p>
        </w:tc>
        <w:tc>
          <w:tcPr>
            <w:tcW w:w="4270" w:type="dxa"/>
            <w:gridSpan w:val="2"/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4677" w:type="dxa"/>
            <w:gridSpan w:val="2"/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  13, 15 -            13,55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1.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8,00 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8,40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14,00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14,40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8,40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8,50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14,40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14,45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2. sat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8,50  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9,30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14,45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15,25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9,30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9,40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15,25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15,35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3. sat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9,40  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10,20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15,35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16,15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10,20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10,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 xml:space="preserve">30 </w:t>
            </w:r>
            <w:bookmarkStart w:id="0" w:name="_GoBack"/>
            <w:bookmarkEnd w:id="0"/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16,15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16,25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4.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10,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30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11,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16,25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17,05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11,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11,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17,05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17,10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5.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11,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15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11,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17,10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17,50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11,5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2</w:t>
            </w: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,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00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17,50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17,55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6.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6D224A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12,00</w:t>
            </w:r>
            <w:r w:rsidR="003D1DA5"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12,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40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17,55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18,35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12,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40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12,4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7.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12,4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13,2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</w:pP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</w:p>
        </w:tc>
      </w:tr>
      <w:tr w:rsidR="003D1DA5" w:rsidRPr="00981224" w:rsidTr="0058668F">
        <w:tc>
          <w:tcPr>
            <w:tcW w:w="5524" w:type="dxa"/>
            <w:gridSpan w:val="3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981224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Vrijeme dezinfekcije i prozračivanja </w:t>
            </w:r>
          </w:p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sz w:val="28"/>
                <w:szCs w:val="20"/>
                <w:lang w:eastAsia="hr-HR"/>
              </w:rPr>
            </w:pPr>
            <w:r w:rsidRPr="00981224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12,</w:t>
            </w:r>
            <w:r w:rsidR="006D224A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40</w:t>
            </w:r>
            <w:r w:rsidRPr="00981224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-13,50 h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sz w:val="28"/>
                <w:szCs w:val="20"/>
                <w:lang w:eastAsia="hr-HR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sz w:val="28"/>
                <w:szCs w:val="20"/>
                <w:lang w:eastAsia="hr-HR"/>
              </w:rPr>
            </w:pP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8947" w:type="dxa"/>
            <w:gridSpan w:val="4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sz w:val="32"/>
                <w:szCs w:val="32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color w:val="FF0000"/>
                <w:sz w:val="32"/>
                <w:szCs w:val="32"/>
                <w:lang w:eastAsia="hr-HR"/>
              </w:rPr>
              <w:t>RASPORED ZVONA (sat 35 minuta)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4270" w:type="dxa"/>
            <w:gridSpan w:val="2"/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PRIJEPODNEVNA SMJENA</w:t>
            </w:r>
          </w:p>
        </w:tc>
        <w:tc>
          <w:tcPr>
            <w:tcW w:w="4677" w:type="dxa"/>
            <w:gridSpan w:val="2"/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POSLIJEPODNEVNA SMJENA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>0. sat</w:t>
            </w:r>
          </w:p>
        </w:tc>
        <w:tc>
          <w:tcPr>
            <w:tcW w:w="4270" w:type="dxa"/>
            <w:gridSpan w:val="2"/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4677" w:type="dxa"/>
            <w:gridSpan w:val="2"/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  13, 20 -            13,55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1.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8,00 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8,35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14,00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14,35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8,35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8,45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14,35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14,40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2. sat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8,45  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9,20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14,40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15,15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9,20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9,30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15,15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15,25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3. sat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9,30  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10,05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15,25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16,00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10,05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10,1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 xml:space="preserve">5 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16,00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16,10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4.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10,1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10,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16,10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16,45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10,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50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10,5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16,45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16,50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5.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10,5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11,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30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16,50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F3D9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17,</w:t>
            </w:r>
            <w:r w:rsidR="005F3D9F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2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11,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30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11,</w:t>
            </w:r>
            <w:r w:rsidR="00C02B56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3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F3D9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17,</w:t>
            </w:r>
            <w:r w:rsidR="005F3D9F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2</w:t>
            </w: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F3D9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17,</w:t>
            </w:r>
            <w:r w:rsidR="005F3D9F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30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6.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11,3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12,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F3D9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17,</w:t>
            </w:r>
            <w:r w:rsidR="005F3D9F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3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0  ─</w:t>
            </w: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F3D9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</w:t>
            </w:r>
            <w:r w:rsidR="005F3D9F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8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,</w:t>
            </w:r>
            <w:r w:rsidR="005F3D9F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05</w:t>
            </w: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odmor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12,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10</w:t>
            </w: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  <w:r w:rsidRPr="00981224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12,</w:t>
            </w:r>
            <w:r w:rsidR="00C02B56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1</w:t>
            </w:r>
            <w:r w:rsidR="006D224A"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  <w:t xml:space="preserve">7. sat  </w:t>
            </w: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12,1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</w:t>
            </w: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 xml:space="preserve"> ─</w:t>
            </w: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  <w:r w:rsidRPr="00981224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12,</w:t>
            </w:r>
            <w:r w:rsidR="006D224A"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  <w:t>50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</w:p>
        </w:tc>
      </w:tr>
      <w:tr w:rsidR="003D1DA5" w:rsidRPr="00981224" w:rsidTr="0058668F">
        <w:tc>
          <w:tcPr>
            <w:tcW w:w="1254" w:type="dxa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32"/>
                <w:szCs w:val="20"/>
                <w:lang w:eastAsia="hr-HR"/>
              </w:rPr>
            </w:pPr>
          </w:p>
        </w:tc>
        <w:tc>
          <w:tcPr>
            <w:tcW w:w="1648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center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2622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sz w:val="28"/>
                <w:szCs w:val="20"/>
                <w:lang w:eastAsia="hr-HR"/>
              </w:rPr>
            </w:pP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jc w:val="right"/>
              <w:outlineLvl w:val="2"/>
              <w:rPr>
                <w:rFonts w:ascii="Tahoma" w:eastAsia="Times New Roman" w:hAnsi="Tahoma" w:cs="Tahoma"/>
                <w:i/>
                <w:sz w:val="24"/>
                <w:szCs w:val="24"/>
                <w:lang w:eastAsia="hr-HR"/>
              </w:rPr>
            </w:pPr>
          </w:p>
        </w:tc>
      </w:tr>
      <w:tr w:rsidR="003D1DA5" w:rsidRPr="00981224" w:rsidTr="0058668F">
        <w:tc>
          <w:tcPr>
            <w:tcW w:w="5524" w:type="dxa"/>
            <w:gridSpan w:val="3"/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</w:pPr>
            <w:r w:rsidRPr="00981224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Vrijeme dezinfekcije i prozračivanja </w:t>
            </w:r>
          </w:p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sz w:val="28"/>
                <w:szCs w:val="20"/>
                <w:lang w:eastAsia="hr-HR"/>
              </w:rPr>
            </w:pPr>
            <w:r w:rsidRPr="00981224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12,1</w:t>
            </w:r>
            <w:r w:rsidR="006D224A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>5</w:t>
            </w:r>
            <w:r w:rsidRPr="00981224">
              <w:rPr>
                <w:rFonts w:ascii="Liberation Serif" w:eastAsia="NSimSun" w:hAnsi="Liberation Serif" w:cs="Arial"/>
                <w:kern w:val="3"/>
                <w:sz w:val="24"/>
                <w:szCs w:val="24"/>
                <w:lang w:eastAsia="zh-CN" w:bidi="hi-IN"/>
              </w:rPr>
              <w:t xml:space="preserve"> -13,50 h</w:t>
            </w:r>
          </w:p>
        </w:tc>
        <w:tc>
          <w:tcPr>
            <w:tcW w:w="1814" w:type="dxa"/>
            <w:tcBorders>
              <w:righ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sz w:val="28"/>
                <w:szCs w:val="20"/>
                <w:lang w:eastAsia="hr-HR"/>
              </w:rPr>
            </w:pPr>
          </w:p>
        </w:tc>
        <w:tc>
          <w:tcPr>
            <w:tcW w:w="2863" w:type="dxa"/>
            <w:tcBorders>
              <w:left w:val="nil"/>
            </w:tcBorders>
          </w:tcPr>
          <w:p w:rsidR="003D1DA5" w:rsidRPr="00981224" w:rsidRDefault="003D1DA5" w:rsidP="0058668F">
            <w:pPr>
              <w:keepNext/>
              <w:spacing w:after="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sz w:val="28"/>
                <w:szCs w:val="20"/>
                <w:lang w:eastAsia="hr-HR"/>
              </w:rPr>
            </w:pPr>
          </w:p>
        </w:tc>
      </w:tr>
    </w:tbl>
    <w:p w:rsidR="003D1DA5" w:rsidRDefault="003D1DA5"/>
    <w:sectPr w:rsidR="003D1DA5" w:rsidSect="003D1DA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1224"/>
    <w:rsid w:val="00223D86"/>
    <w:rsid w:val="002342EB"/>
    <w:rsid w:val="003D1DA5"/>
    <w:rsid w:val="005F3D9F"/>
    <w:rsid w:val="006D224A"/>
    <w:rsid w:val="00981224"/>
    <w:rsid w:val="00992895"/>
    <w:rsid w:val="00C0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B6E06"/>
  <w15:chartTrackingRefBased/>
  <w15:docId w15:val="{A65C5470-CF55-40C7-9DF9-6E95214A4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6E232-3239-4390-9791-B7A6FDDC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Krstić</dc:creator>
  <cp:keywords/>
  <dc:description/>
  <cp:lastModifiedBy>Melita Krstić</cp:lastModifiedBy>
  <cp:revision>7</cp:revision>
  <dcterms:created xsi:type="dcterms:W3CDTF">2020-08-31T18:42:00Z</dcterms:created>
  <dcterms:modified xsi:type="dcterms:W3CDTF">2021-09-18T13:29:00Z</dcterms:modified>
</cp:coreProperties>
</file>