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32" w:rsidRPr="00185532" w:rsidRDefault="00185532" w:rsidP="00185532">
      <w:pPr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85532"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t>Raspored zvona za utorak 5. studeni 2019.</w:t>
      </w:r>
    </w:p>
    <w:p w:rsidR="00185532" w:rsidRPr="00185532" w:rsidRDefault="00185532" w:rsidP="00185532">
      <w:pPr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8825" w:type="dxa"/>
        <w:tblLayout w:type="fixed"/>
        <w:tblLook w:val="01E0" w:firstRow="1" w:lastRow="1" w:firstColumn="1" w:lastColumn="1" w:noHBand="0" w:noVBand="0"/>
      </w:tblPr>
      <w:tblGrid>
        <w:gridCol w:w="1254"/>
        <w:gridCol w:w="1648"/>
        <w:gridCol w:w="2168"/>
        <w:gridCol w:w="2268"/>
        <w:gridCol w:w="1487"/>
      </w:tblGrid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</w:p>
        </w:tc>
        <w:tc>
          <w:tcPr>
            <w:tcW w:w="7571" w:type="dxa"/>
            <w:gridSpan w:val="4"/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color w:val="FF0000"/>
                <w:sz w:val="32"/>
                <w:szCs w:val="32"/>
              </w:rPr>
            </w:pPr>
          </w:p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color w:val="FF0000"/>
                <w:sz w:val="32"/>
                <w:szCs w:val="32"/>
              </w:rPr>
            </w:pPr>
            <w:r w:rsidRPr="00185532">
              <w:rPr>
                <w:rFonts w:ascii="HRHelvboldita" w:eastAsia="Times New Roman" w:hAnsi="HRHelvboldita" w:cs="Times New Roman"/>
                <w:b/>
                <w:color w:val="FF0000"/>
                <w:sz w:val="32"/>
                <w:szCs w:val="32"/>
              </w:rPr>
              <w:t>RASPORED ZVONA (sat 25 minuta)</w:t>
            </w:r>
          </w:p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color w:val="FF0000"/>
                <w:sz w:val="28"/>
                <w:szCs w:val="20"/>
              </w:rPr>
            </w:pP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</w:p>
        </w:tc>
        <w:tc>
          <w:tcPr>
            <w:tcW w:w="3816" w:type="dxa"/>
            <w:gridSpan w:val="2"/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PRIJEPODNEVNA SMJENA</w:t>
            </w:r>
          </w:p>
        </w:tc>
        <w:tc>
          <w:tcPr>
            <w:tcW w:w="3755" w:type="dxa"/>
            <w:gridSpan w:val="2"/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POSLIJEPODNEVNA</w:t>
            </w:r>
          </w:p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SMJENA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32"/>
                <w:szCs w:val="20"/>
              </w:rPr>
              <w:t xml:space="preserve">1.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7,45 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8,10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15,10 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15,35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8,10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8,20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15,35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15,40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2. sat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8,20  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8,45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15,40 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16,05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8,45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8,50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16,05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16,15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3. sat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8,55   ─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9,20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16,15 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16,40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9,20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9,25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16,40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16,50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32"/>
                <w:szCs w:val="20"/>
              </w:rPr>
              <w:t xml:space="preserve">4.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9,25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9,50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16,50 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17,15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9,50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9,55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17,15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17,20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32"/>
                <w:szCs w:val="20"/>
              </w:rPr>
              <w:t xml:space="preserve">5.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9,55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10,20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17,20 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17,45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10,20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10,25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17,45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jc w:val="right"/>
              <w:outlineLvl w:val="2"/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</w:pPr>
            <w:r w:rsidRPr="00185532">
              <w:rPr>
                <w:rFonts w:ascii="HRHelvboldita" w:eastAsia="Times New Roman" w:hAnsi="HRHelvboldita" w:cs="Times New Roman"/>
                <w:i/>
                <w:sz w:val="24"/>
                <w:szCs w:val="24"/>
              </w:rPr>
              <w:t>17,50</w:t>
            </w:r>
          </w:p>
        </w:tc>
      </w:tr>
      <w:tr w:rsidR="00185532" w:rsidRPr="00185532" w:rsidTr="00EF6BB4">
        <w:tc>
          <w:tcPr>
            <w:tcW w:w="1254" w:type="dxa"/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32"/>
                <w:szCs w:val="20"/>
              </w:rPr>
              <w:t xml:space="preserve">6.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10,25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2168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10,50</w:t>
            </w:r>
          </w:p>
        </w:tc>
        <w:tc>
          <w:tcPr>
            <w:tcW w:w="2268" w:type="dxa"/>
            <w:tcBorders>
              <w:right w:val="nil"/>
            </w:tcBorders>
          </w:tcPr>
          <w:p w:rsidR="00185532" w:rsidRPr="00185532" w:rsidRDefault="00185532" w:rsidP="00185532">
            <w:pPr>
              <w:keepNext/>
              <w:jc w:val="center"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 xml:space="preserve">17,50  </w:t>
            </w:r>
            <w:r w:rsidRPr="001855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─</w:t>
            </w:r>
          </w:p>
        </w:tc>
        <w:tc>
          <w:tcPr>
            <w:tcW w:w="1487" w:type="dxa"/>
            <w:tcBorders>
              <w:left w:val="nil"/>
            </w:tcBorders>
          </w:tcPr>
          <w:p w:rsidR="00185532" w:rsidRPr="00185532" w:rsidRDefault="00185532" w:rsidP="00185532">
            <w:pPr>
              <w:keepNext/>
              <w:outlineLvl w:val="2"/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</w:pPr>
            <w:r w:rsidRPr="00185532">
              <w:rPr>
                <w:rFonts w:ascii="HRHelvboldita" w:eastAsia="Times New Roman" w:hAnsi="HRHelvboldita" w:cs="Times New Roman"/>
                <w:b/>
                <w:sz w:val="28"/>
                <w:szCs w:val="20"/>
              </w:rPr>
              <w:t>18,15</w:t>
            </w:r>
          </w:p>
        </w:tc>
      </w:tr>
    </w:tbl>
    <w:p w:rsidR="00185532" w:rsidRPr="00185532" w:rsidRDefault="00185532" w:rsidP="00185532">
      <w:pPr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</w:p>
    <w:p w:rsidR="00185532" w:rsidRPr="00185532" w:rsidRDefault="00185532" w:rsidP="00185532">
      <w:pPr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</w:p>
    <w:p w:rsidR="00185532" w:rsidRPr="00185532" w:rsidRDefault="00185532" w:rsidP="00185532">
      <w:pPr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</w:p>
    <w:p w:rsidR="00185532" w:rsidRPr="00185532" w:rsidRDefault="00185532" w:rsidP="00185532">
      <w:pPr>
        <w:spacing w:after="0" w:line="240" w:lineRule="auto"/>
        <w:jc w:val="both"/>
        <w:rPr>
          <w:rFonts w:ascii="Tahoma" w:eastAsia="Berlin Sans FB" w:hAnsi="Tahoma" w:cs="Tahoma"/>
          <w:sz w:val="24"/>
          <w:szCs w:val="24"/>
        </w:rPr>
      </w:pPr>
    </w:p>
    <w:p w:rsidR="00185532" w:rsidRPr="00185532" w:rsidRDefault="00185532" w:rsidP="00185532">
      <w:pPr>
        <w:spacing w:after="0" w:line="240" w:lineRule="auto"/>
        <w:jc w:val="right"/>
        <w:rPr>
          <w:rFonts w:ascii="Tahoma" w:eastAsia="Gill Sans MT" w:hAnsi="Tahoma" w:cs="Tahoma"/>
          <w:sz w:val="28"/>
        </w:rPr>
      </w:pPr>
      <w:r w:rsidRPr="00185532">
        <w:rPr>
          <w:rFonts w:ascii="Tahoma" w:eastAsia="Gill Sans MT" w:hAnsi="Tahoma" w:cs="Tahoma"/>
          <w:sz w:val="28"/>
        </w:rPr>
        <w:t>Ravnatelj:</w:t>
      </w:r>
    </w:p>
    <w:p w:rsidR="00185532" w:rsidRPr="00185532" w:rsidRDefault="00185532" w:rsidP="00185532">
      <w:pPr>
        <w:spacing w:after="0" w:line="240" w:lineRule="auto"/>
        <w:jc w:val="right"/>
        <w:rPr>
          <w:rFonts w:ascii="Tahoma" w:eastAsia="Gill Sans MT" w:hAnsi="Tahoma" w:cs="Tahoma"/>
          <w:sz w:val="28"/>
        </w:rPr>
      </w:pPr>
      <w:r w:rsidRPr="00185532">
        <w:rPr>
          <w:rFonts w:ascii="Tahoma" w:eastAsia="Gill Sans MT" w:hAnsi="Tahoma" w:cs="Tahoma"/>
          <w:sz w:val="28"/>
        </w:rPr>
        <w:t>Dane Končar, prof.</w:t>
      </w:r>
    </w:p>
    <w:p w:rsidR="00F633A3" w:rsidRPr="00185532" w:rsidRDefault="00F633A3">
      <w:pPr>
        <w:rPr>
          <w:rFonts w:ascii="Tahoma" w:eastAsia="Gill Sans MT" w:hAnsi="Tahoma" w:cs="Tahoma"/>
          <w:b/>
          <w:sz w:val="28"/>
        </w:rPr>
      </w:pPr>
      <w:bookmarkStart w:id="0" w:name="_GoBack"/>
      <w:bookmarkEnd w:id="0"/>
    </w:p>
    <w:sectPr w:rsidR="00F633A3" w:rsidRPr="0018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Helvboldi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32"/>
    <w:rsid w:val="00185532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F2D9-B5E5-4627-A5D5-93B24C8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2019-10-29T12:41:00Z</dcterms:created>
  <dcterms:modified xsi:type="dcterms:W3CDTF">2019-10-29T12:41:00Z</dcterms:modified>
</cp:coreProperties>
</file>